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EBE3" w14:textId="7297B88F" w:rsidR="00D263A4" w:rsidRPr="001269DF" w:rsidRDefault="00D263A4" w:rsidP="00D263A4">
      <w:pPr>
        <w:rPr>
          <w:b/>
          <w:bCs/>
        </w:rPr>
      </w:pPr>
      <w:r w:rsidRPr="001269DF">
        <w:rPr>
          <w:b/>
          <w:bCs/>
        </w:rPr>
        <w:t xml:space="preserve">Pathway to </w:t>
      </w:r>
      <w:r w:rsidR="001269DF" w:rsidRPr="001269DF">
        <w:rPr>
          <w:b/>
          <w:bCs/>
        </w:rPr>
        <w:t>Teacher Education- Due Feb. 17, 2026 – 3:00 pm</w:t>
      </w:r>
    </w:p>
    <w:p w14:paraId="4B8E221A" w14:textId="77777777" w:rsidR="00D263A4" w:rsidRDefault="00D263A4" w:rsidP="00D263A4"/>
    <w:p w14:paraId="310CC88F" w14:textId="26E21D63" w:rsidR="00D263A4" w:rsidRPr="001269DF" w:rsidRDefault="00D263A4" w:rsidP="00D263A4">
      <w:pPr>
        <w:rPr>
          <w:b/>
          <w:bCs/>
        </w:rPr>
      </w:pPr>
      <w:r w:rsidRPr="001269DF">
        <w:rPr>
          <w:b/>
          <w:bCs/>
        </w:rPr>
        <w:t>About Scholarship</w:t>
      </w:r>
    </w:p>
    <w:p w14:paraId="5276EB97" w14:textId="77777777" w:rsidR="00D263A4" w:rsidRPr="00D263A4" w:rsidRDefault="00D263A4" w:rsidP="00D263A4">
      <w:r w:rsidRPr="00D263A4">
        <w:t>The Pathway to Teacher Education scholarship is awarded to 20 outstanding high school graduates who have demonstrated a commitment to and aptitude for a career in K–12 teaching.</w:t>
      </w:r>
    </w:p>
    <w:p w14:paraId="3738F14C" w14:textId="11480F18" w:rsidR="00D263A4" w:rsidRPr="00D263A4" w:rsidRDefault="00D263A4" w:rsidP="00D263A4">
      <w:r w:rsidRPr="00D263A4">
        <w:t>Successful recipients are awarded a $5,000 scholarship voucher from the Ministry of Education and Child Care that they can use to be reimbursed for tuition paid after they are attending an approved teacher education program in the Faculty of Education at a B.C. post-secondary institution. To qualify, the program must lead to eligibility to apply for a B.C. teaching certificate and teach in the K–12 school system in this province.</w:t>
      </w:r>
    </w:p>
    <w:p w14:paraId="1E8DCA9A" w14:textId="77777777" w:rsidR="00D263A4" w:rsidRPr="00D263A4" w:rsidRDefault="00D263A4" w:rsidP="00D263A4">
      <w:r w:rsidRPr="00D263A4">
        <w:t>Students have seven years to redeem their Pathway to Teacher Education scholarship vouchers; an expiry date is printed on each voucher and extensions are not possible.</w:t>
      </w:r>
    </w:p>
    <w:p w14:paraId="4631D0C5" w14:textId="77777777" w:rsidR="005646AB" w:rsidRDefault="005646AB"/>
    <w:p w14:paraId="7C494327" w14:textId="7F992F66" w:rsidR="001269DF" w:rsidRPr="001269DF" w:rsidRDefault="001269DF">
      <w:pPr>
        <w:rPr>
          <w:b/>
          <w:bCs/>
        </w:rPr>
      </w:pPr>
      <w:r w:rsidRPr="001269DF">
        <w:rPr>
          <w:b/>
          <w:bCs/>
        </w:rPr>
        <w:t>Link to the scholarship</w:t>
      </w:r>
    </w:p>
    <w:p w14:paraId="560902FA" w14:textId="6875BBFF" w:rsidR="001269DF" w:rsidRDefault="001269DF">
      <w:hyperlink r:id="rId4" w:history="1">
        <w:r w:rsidRPr="006302AC">
          <w:rPr>
            <w:rStyle w:val="Hyperlink"/>
          </w:rPr>
          <w:t>https://www2.gov.bc.ca/gov/content/education-training/k-12/support/scholarships/provincial-scholarships/pathway-to-teacher-education-scholarship</w:t>
        </w:r>
      </w:hyperlink>
    </w:p>
    <w:p w14:paraId="55B5255D" w14:textId="56A09F85" w:rsidR="001269DF" w:rsidRDefault="00F726BE">
      <w:r>
        <w:rPr>
          <w:noProof/>
        </w:rPr>
        <w:drawing>
          <wp:inline distT="0" distB="0" distL="0" distR="0" wp14:anchorId="6B148D8D" wp14:editId="0E874B11">
            <wp:extent cx="1724025" cy="1714500"/>
            <wp:effectExtent l="0" t="0" r="9525" b="0"/>
            <wp:docPr id="161068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89376" name=""/>
                    <pic:cNvPicPr/>
                  </pic:nvPicPr>
                  <pic:blipFill>
                    <a:blip r:embed="rId5"/>
                    <a:stretch>
                      <a:fillRect/>
                    </a:stretch>
                  </pic:blipFill>
                  <pic:spPr>
                    <a:xfrm>
                      <a:off x="0" y="0"/>
                      <a:ext cx="1724025" cy="1714500"/>
                    </a:xfrm>
                    <a:prstGeom prst="rect">
                      <a:avLst/>
                    </a:prstGeom>
                  </pic:spPr>
                </pic:pic>
              </a:graphicData>
            </a:graphic>
          </wp:inline>
        </w:drawing>
      </w:r>
    </w:p>
    <w:sectPr w:rsidR="001269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A4"/>
    <w:rsid w:val="001269DF"/>
    <w:rsid w:val="00313A54"/>
    <w:rsid w:val="005646AB"/>
    <w:rsid w:val="005C2BDE"/>
    <w:rsid w:val="00A363EF"/>
    <w:rsid w:val="00D263A4"/>
    <w:rsid w:val="00DD1207"/>
    <w:rsid w:val="00F15724"/>
    <w:rsid w:val="00F72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BD78"/>
  <w15:chartTrackingRefBased/>
  <w15:docId w15:val="{97B99761-31C7-42ED-97DB-846EA5CC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3A4"/>
    <w:rPr>
      <w:rFonts w:eastAsiaTheme="majorEastAsia" w:cstheme="majorBidi"/>
      <w:color w:val="272727" w:themeColor="text1" w:themeTint="D8"/>
    </w:rPr>
  </w:style>
  <w:style w:type="paragraph" w:styleId="Title">
    <w:name w:val="Title"/>
    <w:basedOn w:val="Normal"/>
    <w:next w:val="Normal"/>
    <w:link w:val="TitleChar"/>
    <w:uiPriority w:val="10"/>
    <w:qFormat/>
    <w:rsid w:val="00D26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3A4"/>
    <w:pPr>
      <w:spacing w:before="160"/>
      <w:jc w:val="center"/>
    </w:pPr>
    <w:rPr>
      <w:i/>
      <w:iCs/>
      <w:color w:val="404040" w:themeColor="text1" w:themeTint="BF"/>
    </w:rPr>
  </w:style>
  <w:style w:type="character" w:customStyle="1" w:styleId="QuoteChar">
    <w:name w:val="Quote Char"/>
    <w:basedOn w:val="DefaultParagraphFont"/>
    <w:link w:val="Quote"/>
    <w:uiPriority w:val="29"/>
    <w:rsid w:val="00D263A4"/>
    <w:rPr>
      <w:i/>
      <w:iCs/>
      <w:color w:val="404040" w:themeColor="text1" w:themeTint="BF"/>
    </w:rPr>
  </w:style>
  <w:style w:type="paragraph" w:styleId="ListParagraph">
    <w:name w:val="List Paragraph"/>
    <w:basedOn w:val="Normal"/>
    <w:uiPriority w:val="34"/>
    <w:qFormat/>
    <w:rsid w:val="00D263A4"/>
    <w:pPr>
      <w:ind w:left="720"/>
      <w:contextualSpacing/>
    </w:pPr>
  </w:style>
  <w:style w:type="character" w:styleId="IntenseEmphasis">
    <w:name w:val="Intense Emphasis"/>
    <w:basedOn w:val="DefaultParagraphFont"/>
    <w:uiPriority w:val="21"/>
    <w:qFormat/>
    <w:rsid w:val="00D263A4"/>
    <w:rPr>
      <w:i/>
      <w:iCs/>
      <w:color w:val="0F4761" w:themeColor="accent1" w:themeShade="BF"/>
    </w:rPr>
  </w:style>
  <w:style w:type="paragraph" w:styleId="IntenseQuote">
    <w:name w:val="Intense Quote"/>
    <w:basedOn w:val="Normal"/>
    <w:next w:val="Normal"/>
    <w:link w:val="IntenseQuoteChar"/>
    <w:uiPriority w:val="30"/>
    <w:qFormat/>
    <w:rsid w:val="00D26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3A4"/>
    <w:rPr>
      <w:i/>
      <w:iCs/>
      <w:color w:val="0F4761" w:themeColor="accent1" w:themeShade="BF"/>
    </w:rPr>
  </w:style>
  <w:style w:type="character" w:styleId="IntenseReference">
    <w:name w:val="Intense Reference"/>
    <w:basedOn w:val="DefaultParagraphFont"/>
    <w:uiPriority w:val="32"/>
    <w:qFormat/>
    <w:rsid w:val="00D263A4"/>
    <w:rPr>
      <w:b/>
      <w:bCs/>
      <w:smallCaps/>
      <w:color w:val="0F4761" w:themeColor="accent1" w:themeShade="BF"/>
      <w:spacing w:val="5"/>
    </w:rPr>
  </w:style>
  <w:style w:type="character" w:styleId="Hyperlink">
    <w:name w:val="Hyperlink"/>
    <w:basedOn w:val="DefaultParagraphFont"/>
    <w:uiPriority w:val="99"/>
    <w:unhideWhenUsed/>
    <w:rsid w:val="001269DF"/>
    <w:rPr>
      <w:color w:val="467886" w:themeColor="hyperlink"/>
      <w:u w:val="single"/>
    </w:rPr>
  </w:style>
  <w:style w:type="character" w:styleId="UnresolvedMention">
    <w:name w:val="Unresolved Mention"/>
    <w:basedOn w:val="DefaultParagraphFont"/>
    <w:uiPriority w:val="99"/>
    <w:semiHidden/>
    <w:unhideWhenUsed/>
    <w:rsid w:val="00126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2.gov.bc.ca/gov/content/education-training/k-12/support/scholarships/provincial-scholarships/pathway-to-teacher-education-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883</Characters>
  <Application>Microsoft Office Word</Application>
  <DocSecurity>4</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Rourke</dc:creator>
  <cp:keywords/>
  <dc:description/>
  <cp:lastModifiedBy>Cora.Barak</cp:lastModifiedBy>
  <cp:revision>2</cp:revision>
  <cp:lastPrinted>2026-01-19T17:32:00Z</cp:lastPrinted>
  <dcterms:created xsi:type="dcterms:W3CDTF">2026-01-19T17:32:00Z</dcterms:created>
  <dcterms:modified xsi:type="dcterms:W3CDTF">2026-01-19T17:32:00Z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51a2fae9-4839-44fb-acbd-c68f883be3ea</vt:lpwstr>
  </property>
  <property fmtid="{D5CDD505-2E9C-101B-9397-08002B2CF9AE}" pid="3" name="MSIP_Label_cd921d18-2d0d-4f28-a067-db1694ca4769_Enabled">
    <vt:lpwstr>true</vt:lpwstr>
  </property>
  <property fmtid="{D5CDD505-2E9C-101B-9397-08002B2CF9AE}" pid="4" name="MSIP_Label_cd921d18-2d0d-4f28-a067-db1694ca4769_SetDate">
    <vt:lpwstr>2026-01-19T17:13:47Z</vt:lpwstr>
  </property>
  <property fmtid="{D5CDD505-2E9C-101B-9397-08002B2CF9AE}" pid="5" name="MSIP_Label_cd921d18-2d0d-4f28-a067-db1694ca4769_Method">
    <vt:lpwstr>Standard</vt:lpwstr>
  </property>
  <property fmtid="{D5CDD505-2E9C-101B-9397-08002B2CF9AE}" pid="6" name="MSIP_Label_cd921d18-2d0d-4f28-a067-db1694ca4769_Name">
    <vt:lpwstr>defa4170-0d19-0005-0004-bc88714345d2</vt:lpwstr>
  </property>
  <property fmtid="{D5CDD505-2E9C-101B-9397-08002B2CF9AE}" pid="7" name="MSIP_Label_cd921d18-2d0d-4f28-a067-db1694ca4769_SiteId">
    <vt:lpwstr>cac70c2d-2c62-4ead-b1bd-020b19b58d56</vt:lpwstr>
  </property>
  <property fmtid="{D5CDD505-2E9C-101B-9397-08002B2CF9AE}" pid="8" name="MSIP_Label_cd921d18-2d0d-4f28-a067-db1694ca4769_ActionId">
    <vt:lpwstr>2a06ae66-d190-4273-a3b1-99a7bbb7f663</vt:lpwstr>
  </property>
  <property fmtid="{D5CDD505-2E9C-101B-9397-08002B2CF9AE}" pid="9" name="MSIP_Label_cd921d18-2d0d-4f28-a067-db1694ca4769_ContentBits">
    <vt:lpwstr>0</vt:lpwstr>
  </property>
  <property fmtid="{D5CDD505-2E9C-101B-9397-08002B2CF9AE}" pid="10" name="MSIP_Label_cd921d18-2d0d-4f28-a067-db1694ca4769_Tag">
    <vt:lpwstr>10, 3, 0, 1</vt:lpwstr>
  </property>
</Properties>
</file>